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A70D" w14:textId="074EC4FB" w:rsidR="004D6A2E" w:rsidRPr="004D6A2E" w:rsidRDefault="004D6A2E" w:rsidP="004D6A2E">
      <w:pPr>
        <w:pStyle w:val="Plattetekst"/>
        <w:spacing w:after="0"/>
        <w:rPr>
          <w:rFonts w:cs="TimesNewRomanPS-BoldItalicMT"/>
          <w:b/>
          <w:bCs/>
          <w:iCs/>
          <w:sz w:val="26"/>
          <w:szCs w:val="26"/>
          <w:lang w:val="nl-NL"/>
        </w:rPr>
      </w:pPr>
      <w:r w:rsidRPr="004D6A2E">
        <w:rPr>
          <w:rFonts w:cs="TimesNewRomanPS-BoldItalicMT"/>
          <w:b/>
          <w:bCs/>
          <w:iCs/>
          <w:sz w:val="26"/>
          <w:szCs w:val="26"/>
          <w:lang w:val="nl-NL"/>
        </w:rPr>
        <w:t>Afscheidswoord W</w:t>
      </w:r>
      <w:r>
        <w:rPr>
          <w:rFonts w:cs="TimesNewRomanPS-BoldItalicMT"/>
          <w:b/>
          <w:bCs/>
          <w:iCs/>
          <w:sz w:val="26"/>
          <w:szCs w:val="26"/>
          <w:lang w:val="nl-NL"/>
        </w:rPr>
        <w:t>im</w:t>
      </w:r>
      <w:r w:rsidRPr="004D6A2E">
        <w:rPr>
          <w:rFonts w:cs="TimesNewRomanPS-BoldItalicMT"/>
          <w:b/>
          <w:bCs/>
          <w:iCs/>
          <w:sz w:val="26"/>
          <w:szCs w:val="26"/>
          <w:lang w:val="nl-NL"/>
        </w:rPr>
        <w:t xml:space="preserve"> Kalb, geestelijk adviseur KBO-Brabant</w:t>
      </w:r>
    </w:p>
    <w:p w14:paraId="37D4ED8C" w14:textId="77777777" w:rsidR="004D6A2E" w:rsidRPr="004D6A2E" w:rsidRDefault="004D6A2E" w:rsidP="004D6A2E">
      <w:pPr>
        <w:pStyle w:val="Plattetekst"/>
        <w:spacing w:after="0"/>
        <w:rPr>
          <w:rFonts w:cs="TimesNewRomanPS-BoldItalicMT"/>
          <w:b/>
          <w:bCs/>
          <w:iCs/>
          <w:sz w:val="26"/>
          <w:szCs w:val="26"/>
          <w:lang w:val="nl-NL"/>
        </w:rPr>
      </w:pPr>
    </w:p>
    <w:p w14:paraId="3DB85430" w14:textId="7AB6DC54" w:rsidR="004D6A2E" w:rsidRPr="004D6A2E" w:rsidRDefault="004D6A2E" w:rsidP="004D6A2E">
      <w:pPr>
        <w:pStyle w:val="Plattetekst"/>
        <w:spacing w:after="0"/>
        <w:rPr>
          <w:rFonts w:cs="TimesNewRomanPS-BoldItalicMT"/>
          <w:b/>
          <w:bCs/>
          <w:iCs/>
          <w:sz w:val="26"/>
          <w:szCs w:val="26"/>
          <w:lang w:val="nl-NL"/>
        </w:rPr>
      </w:pPr>
      <w:r w:rsidRPr="004D6A2E">
        <w:rPr>
          <w:rFonts w:cs="TimesNewRomanPS-BoldItalicMT"/>
          <w:b/>
          <w:bCs/>
          <w:iCs/>
          <w:sz w:val="26"/>
          <w:szCs w:val="26"/>
          <w:lang w:val="nl-NL"/>
        </w:rPr>
        <w:t>Algemene Vergadering 1 december 2022</w:t>
      </w:r>
    </w:p>
    <w:p w14:paraId="542F85CA" w14:textId="3E2C7937" w:rsidR="004D6A2E" w:rsidRDefault="004D6A2E" w:rsidP="004D6A2E">
      <w:pPr>
        <w:pStyle w:val="Plattetekst"/>
        <w:spacing w:after="0"/>
        <w:rPr>
          <w:rFonts w:cs="TimesNewRomanPS-BoldItalicMT"/>
          <w:b/>
          <w:bCs/>
          <w:iCs/>
          <w:sz w:val="20"/>
          <w:szCs w:val="20"/>
          <w:lang w:val="nl-NL"/>
        </w:rPr>
      </w:pPr>
    </w:p>
    <w:p w14:paraId="4B32FCDC" w14:textId="77777777" w:rsidR="004D6A2E" w:rsidRDefault="004D6A2E" w:rsidP="004D6A2E">
      <w:pPr>
        <w:pStyle w:val="Plattetekst"/>
        <w:spacing w:after="0"/>
        <w:rPr>
          <w:rFonts w:cs="TimesNewRomanPS-BoldItalicMT"/>
          <w:bCs/>
          <w:iCs/>
        </w:rPr>
      </w:pPr>
    </w:p>
    <w:p w14:paraId="6382932C" w14:textId="5E32BD9D" w:rsidR="004D6A2E" w:rsidRPr="004D6A2E" w:rsidRDefault="004D6A2E" w:rsidP="004D6A2E">
      <w:pPr>
        <w:autoSpaceDE w:val="0"/>
        <w:autoSpaceDN w:val="0"/>
        <w:adjustRightInd w:val="0"/>
        <w:rPr>
          <w:rFonts w:cs="TimesNewRomanPS-BoldItalicMT"/>
          <w:b/>
          <w:i/>
          <w:iCs/>
          <w:szCs w:val="20"/>
        </w:rPr>
      </w:pPr>
      <w:r w:rsidRPr="004D6A2E">
        <w:rPr>
          <w:rFonts w:cs="TimesNewRomanPS-BoldItalicMT"/>
          <w:b/>
          <w:i/>
          <w:iCs/>
          <w:szCs w:val="20"/>
        </w:rPr>
        <w:t>Persoonlijke beleving van verleden, heden en toekomst van KBO-Brabant</w:t>
      </w:r>
    </w:p>
    <w:p w14:paraId="2354E1BE" w14:textId="77777777" w:rsidR="004D6A2E" w:rsidRDefault="004D6A2E" w:rsidP="004D6A2E">
      <w:pPr>
        <w:autoSpaceDE w:val="0"/>
        <w:autoSpaceDN w:val="0"/>
        <w:adjustRightInd w:val="0"/>
        <w:rPr>
          <w:rFonts w:cs="TimesNewRomanPS-BoldItalicMT"/>
          <w:bCs/>
          <w:i/>
          <w:iCs/>
          <w:szCs w:val="20"/>
        </w:rPr>
      </w:pPr>
    </w:p>
    <w:p w14:paraId="0A64F8F0" w14:textId="77777777" w:rsidR="004D6A2E" w:rsidRDefault="004D6A2E" w:rsidP="004D6A2E">
      <w:pPr>
        <w:contextualSpacing/>
        <w:rPr>
          <w:rFonts w:cs="TimesNewRomanPS-BoldItalicMT"/>
          <w:bCs/>
          <w:iCs/>
          <w:szCs w:val="20"/>
        </w:rPr>
      </w:pPr>
      <w:r>
        <w:rPr>
          <w:rFonts w:cs="TimesNewRomanPS-BoldItalicMT"/>
          <w:bCs/>
          <w:iCs/>
          <w:szCs w:val="20"/>
        </w:rPr>
        <w:t>Vanmorgen ben ik hier voor de laatste keer in uw midden als geestelijk adviseur van KBO-Brabant. Een afscheid van een functie die zeker voor velen van u gaandeweg een kritische benadering heeft gekregen. Velen van u hebben, denk ik, nog herinneringen aan het eigen afscheid van een functie in de maatschappij: het zakenleven, het onderwijs, de zorg, de politiek, advocatuur, notariaat of een eigen onderneming.</w:t>
      </w:r>
    </w:p>
    <w:p w14:paraId="5EAECA87" w14:textId="77777777" w:rsidR="004D6A2E" w:rsidRDefault="004D6A2E" w:rsidP="004D6A2E">
      <w:pPr>
        <w:contextualSpacing/>
        <w:rPr>
          <w:rFonts w:cs="TimesNewRomanPS-BoldItalicMT"/>
          <w:bCs/>
          <w:iCs/>
          <w:szCs w:val="20"/>
        </w:rPr>
      </w:pPr>
      <w:r>
        <w:rPr>
          <w:rFonts w:cs="TimesNewRomanPS-BoldItalicMT"/>
          <w:bCs/>
          <w:iCs/>
          <w:szCs w:val="20"/>
        </w:rPr>
        <w:t xml:space="preserve">Bij een afscheid kunnen verschillende aspecten naar voren komen die met betrokkenheid en werkjaren accent gekregen hebben. In die geest wil ik met u hierbij stilstaan. </w:t>
      </w:r>
    </w:p>
    <w:p w14:paraId="729C97D9" w14:textId="77777777" w:rsidR="004D6A2E" w:rsidRDefault="004D6A2E" w:rsidP="004D6A2E">
      <w:pPr>
        <w:contextualSpacing/>
        <w:rPr>
          <w:rFonts w:cs="TimesNewRomanPS-BoldItalicMT"/>
          <w:bCs/>
          <w:iCs/>
          <w:szCs w:val="20"/>
        </w:rPr>
      </w:pPr>
      <w:r>
        <w:rPr>
          <w:rFonts w:cs="TimesNewRomanPS-BoldItalicMT"/>
          <w:bCs/>
          <w:iCs/>
          <w:szCs w:val="20"/>
        </w:rPr>
        <w:t xml:space="preserve">Het artikel in de </w:t>
      </w:r>
      <w:r w:rsidRPr="008F7CAB">
        <w:rPr>
          <w:rFonts w:cs="TimesNewRomanPS-BoldItalicMT"/>
          <w:bCs/>
          <w:i/>
          <w:iCs/>
          <w:szCs w:val="20"/>
        </w:rPr>
        <w:t>Ons</w:t>
      </w:r>
      <w:r>
        <w:rPr>
          <w:rFonts w:cs="TimesNewRomanPS-BoldItalicMT"/>
          <w:bCs/>
          <w:iCs/>
          <w:szCs w:val="20"/>
        </w:rPr>
        <w:t xml:space="preserve"> van november 2022 kan daarbij een herkenning en handreiking zijn.</w:t>
      </w:r>
    </w:p>
    <w:p w14:paraId="7C7A54DE" w14:textId="77777777" w:rsidR="004D6A2E" w:rsidRDefault="004D6A2E" w:rsidP="004D6A2E">
      <w:pPr>
        <w:contextualSpacing/>
        <w:rPr>
          <w:rFonts w:cs="TimesNewRomanPS-BoldItalicMT"/>
          <w:bCs/>
          <w:iCs/>
          <w:szCs w:val="20"/>
        </w:rPr>
      </w:pPr>
    </w:p>
    <w:p w14:paraId="7C16BE5C" w14:textId="77777777" w:rsidR="004D6A2E" w:rsidRDefault="004D6A2E" w:rsidP="004D6A2E">
      <w:pPr>
        <w:contextualSpacing/>
        <w:rPr>
          <w:rFonts w:cs="TimesNewRomanPS-BoldItalicMT"/>
          <w:bCs/>
          <w:iCs/>
          <w:szCs w:val="20"/>
        </w:rPr>
      </w:pPr>
      <w:r>
        <w:rPr>
          <w:rFonts w:cs="TimesNewRomanPS-BoldItalicMT"/>
          <w:bCs/>
          <w:iCs/>
          <w:szCs w:val="20"/>
        </w:rPr>
        <w:t xml:space="preserve">In mijn beleving was de benoeming in september 2003 tot geestelijk adviseur van KBO-Brabant door de bisschoppen van Den Bosch en Breda wel een verrassing, maar niet iets vreemds. Ik kreeg te maken met leeftijdsgenoten van 65+ en ouderen die geboren en getogen zijn in een verzuilde samenleving van de jaren dertig tot vijftig van de vorige eeuw. </w:t>
      </w:r>
    </w:p>
    <w:p w14:paraId="0F91B70D" w14:textId="77777777" w:rsidR="004D6A2E" w:rsidRDefault="004D6A2E" w:rsidP="004D6A2E">
      <w:pPr>
        <w:contextualSpacing/>
        <w:rPr>
          <w:rFonts w:cs="TimesNewRomanPS-BoldItalicMT"/>
          <w:bCs/>
          <w:iCs/>
          <w:szCs w:val="20"/>
        </w:rPr>
      </w:pPr>
      <w:r>
        <w:rPr>
          <w:rFonts w:cs="TimesNewRomanPS-BoldItalicMT"/>
          <w:bCs/>
          <w:iCs/>
          <w:szCs w:val="20"/>
        </w:rPr>
        <w:t xml:space="preserve">Als jonge kinderen hebben we herinneringen aan de Tweede Wereldoorlog. </w:t>
      </w:r>
    </w:p>
    <w:p w14:paraId="6428294A" w14:textId="77777777" w:rsidR="004D6A2E" w:rsidRDefault="004D6A2E" w:rsidP="004D6A2E">
      <w:pPr>
        <w:contextualSpacing/>
        <w:rPr>
          <w:rFonts w:cs="TimesNewRomanPS-BoldItalicMT"/>
          <w:bCs/>
          <w:iCs/>
          <w:szCs w:val="20"/>
        </w:rPr>
      </w:pPr>
      <w:r>
        <w:rPr>
          <w:rFonts w:cs="TimesNewRomanPS-BoldItalicMT"/>
          <w:bCs/>
          <w:iCs/>
          <w:szCs w:val="20"/>
        </w:rPr>
        <w:t>We leefden in een verzuilde samenleving; iedere zuil was een eigen gemeenschap met regels en gebruiken die vanzelfsprekend waren en waarin ouders en kerkelijke en burgerlijke overheden zich voor de taak voelden staan om die eigen tradities door te geven aan de jongere generatie.</w:t>
      </w:r>
    </w:p>
    <w:p w14:paraId="73C4E53B" w14:textId="77777777" w:rsidR="004D6A2E" w:rsidRDefault="004D6A2E" w:rsidP="004D6A2E">
      <w:pPr>
        <w:contextualSpacing/>
        <w:rPr>
          <w:rFonts w:cs="TimesNewRomanPS-BoldItalicMT"/>
          <w:bCs/>
          <w:iCs/>
          <w:szCs w:val="20"/>
        </w:rPr>
      </w:pPr>
    </w:p>
    <w:p w14:paraId="639AF11B" w14:textId="77777777" w:rsidR="004D6A2E" w:rsidRDefault="004D6A2E" w:rsidP="004D6A2E">
      <w:pPr>
        <w:contextualSpacing/>
        <w:rPr>
          <w:rFonts w:cs="TimesNewRomanPS-BoldItalicMT"/>
          <w:bCs/>
          <w:iCs/>
          <w:szCs w:val="20"/>
        </w:rPr>
      </w:pPr>
      <w:r>
        <w:rPr>
          <w:rFonts w:cs="TimesNewRomanPS-BoldItalicMT"/>
          <w:bCs/>
          <w:iCs/>
          <w:szCs w:val="20"/>
        </w:rPr>
        <w:t xml:space="preserve">Als je priester wilde worden, ging je na de lagere school (tegenwoordig de basisschool) naar het seminarie. Voor mij werd dat Beekvliet in Sint-Michielsgestel. Eens in de drie maanden mochten je ouders een paar uur op bezoek komen. Je wandelde naar het dorp, dronk wat, ging weer terug en dat was het dan. Drie vakanties in het jaar brachten je weer in contact met het gezin, maar vervreemding van thuis werd door deze structuur wel erg in de hand gewerkt. Dat hoorde ook zo; in de wereld zijn, maar niet van de wereld zijn was het denken in de katholieke kerk over de priester en de opleiding daarvoor. Vertel je hierover aan de kinderen van zussen of broers, dan kunnen ze dit helemaal niet begrijpen: “Ik mag er niet aan denken om onze Jelle op 12-jarige leeftijd naar een internaat te moeten laten gaan.” Maar toen was dat heel gewoon. Vóór de roerige jaren zestig. </w:t>
      </w:r>
    </w:p>
    <w:p w14:paraId="4A208F92" w14:textId="77777777" w:rsidR="004D6A2E" w:rsidRDefault="004D6A2E" w:rsidP="004D6A2E">
      <w:pPr>
        <w:contextualSpacing/>
        <w:rPr>
          <w:rFonts w:cs="TimesNewRomanPS-BoldItalicMT"/>
          <w:bCs/>
          <w:iCs/>
          <w:szCs w:val="20"/>
        </w:rPr>
      </w:pPr>
    </w:p>
    <w:p w14:paraId="5E30AA0E" w14:textId="77777777" w:rsidR="004D6A2E" w:rsidRDefault="004D6A2E" w:rsidP="004D6A2E">
      <w:pPr>
        <w:contextualSpacing/>
        <w:rPr>
          <w:rFonts w:cs="TimesNewRomanPS-BoldItalicMT"/>
          <w:bCs/>
          <w:iCs/>
          <w:szCs w:val="20"/>
        </w:rPr>
      </w:pPr>
      <w:r>
        <w:rPr>
          <w:rFonts w:cs="TimesNewRomanPS-BoldItalicMT"/>
          <w:bCs/>
          <w:iCs/>
          <w:szCs w:val="20"/>
        </w:rPr>
        <w:t xml:space="preserve">Veel van wat we in die jonge jaren beleefd hebben is belangrijk geweest voor onze verdere groei en ontwikkeling van vandaag. De oudsten van ons hier en in de Afdelingen kijken in het algemeen toch positief terug op die jonge jaren. Die tijd van vroeger keert niet meer terug. Dat kan ook niet, het leven is voortdurend in verandering. </w:t>
      </w:r>
    </w:p>
    <w:p w14:paraId="0BF8C902" w14:textId="77777777" w:rsidR="004D6A2E" w:rsidRDefault="004D6A2E" w:rsidP="004D6A2E">
      <w:pPr>
        <w:contextualSpacing/>
        <w:rPr>
          <w:rFonts w:cs="TimesNewRomanPS-BoldItalicMT"/>
          <w:bCs/>
          <w:iCs/>
          <w:szCs w:val="20"/>
        </w:rPr>
      </w:pPr>
    </w:p>
    <w:p w14:paraId="6244171C" w14:textId="77777777" w:rsidR="004D6A2E" w:rsidRDefault="004D6A2E" w:rsidP="004D6A2E">
      <w:pPr>
        <w:contextualSpacing/>
        <w:rPr>
          <w:rFonts w:cs="TimesNewRomanPS-BoldItalicMT"/>
          <w:bCs/>
          <w:iCs/>
          <w:szCs w:val="20"/>
        </w:rPr>
      </w:pPr>
      <w:r>
        <w:rPr>
          <w:rFonts w:cs="TimesNewRomanPS-BoldItalicMT"/>
          <w:bCs/>
          <w:iCs/>
          <w:szCs w:val="20"/>
        </w:rPr>
        <w:t xml:space="preserve">Dat revolutionaire andere begon in de zestiger jaren en barstte eind jaren zestig, begin zeventiger jaren als het ware los. De jongeren van die jaren zijn nu de meesten van u hier, denk ik. Als jongere bent u in opstand gekomen tegen de vanzelfsprekendheid van gezag, tegen de veronderstelde zekerheden. Ook die van de Kerk. Want die verzuilde samenleving werd ervaren als iets uit een voorbije tijd. </w:t>
      </w:r>
    </w:p>
    <w:p w14:paraId="69376EA7" w14:textId="77777777" w:rsidR="004D6A2E" w:rsidRDefault="004D6A2E" w:rsidP="004D6A2E">
      <w:pPr>
        <w:contextualSpacing/>
        <w:rPr>
          <w:rFonts w:cs="TimesNewRomanPS-BoldItalicMT"/>
          <w:bCs/>
          <w:iCs/>
          <w:szCs w:val="20"/>
        </w:rPr>
      </w:pPr>
    </w:p>
    <w:p w14:paraId="0E9CE293" w14:textId="77777777" w:rsidR="004D6A2E" w:rsidRDefault="004D6A2E" w:rsidP="004D6A2E">
      <w:pPr>
        <w:contextualSpacing/>
        <w:rPr>
          <w:rFonts w:cs="TimesNewRomanPS-BoldItalicMT"/>
          <w:bCs/>
          <w:iCs/>
          <w:szCs w:val="20"/>
        </w:rPr>
      </w:pPr>
      <w:r>
        <w:rPr>
          <w:rFonts w:cs="TimesNewRomanPS-BoldItalicMT"/>
          <w:bCs/>
          <w:iCs/>
          <w:szCs w:val="20"/>
        </w:rPr>
        <w:t xml:space="preserve">Scholing, door de overheid voor iedereen mogelijk gemaakt, gaf nieuwe mogelijkheden voor zelfontplooiing en zelfstandigheid. Oorlog mocht in de toekomst niet meer voor kunnen komen. Samen zetten voormalige vijanden, Duitsers en Fransen, zich in voor samenwerking in en voor Europa. </w:t>
      </w:r>
    </w:p>
    <w:p w14:paraId="33ACD614" w14:textId="77777777" w:rsidR="004D6A2E" w:rsidRDefault="004D6A2E" w:rsidP="004D6A2E">
      <w:pPr>
        <w:contextualSpacing/>
        <w:rPr>
          <w:rFonts w:cs="TimesNewRomanPS-BoldItalicMT"/>
          <w:bCs/>
          <w:iCs/>
          <w:szCs w:val="20"/>
        </w:rPr>
      </w:pPr>
      <w:r>
        <w:rPr>
          <w:rFonts w:cs="TimesNewRomanPS-BoldItalicMT"/>
          <w:bCs/>
          <w:iCs/>
          <w:szCs w:val="20"/>
        </w:rPr>
        <w:t xml:space="preserve">Landsgrenzen worden betrekkelijk. Steeds meer mensen, jongeren met name, reizen naar verre landen en andere culturen en komen zo in contact met andere godsdiensten, </w:t>
      </w:r>
      <w:r>
        <w:rPr>
          <w:rFonts w:cs="TimesNewRomanPS-BoldItalicMT"/>
          <w:bCs/>
          <w:iCs/>
          <w:szCs w:val="20"/>
        </w:rPr>
        <w:lastRenderedPageBreak/>
        <w:t xml:space="preserve">levensbeschouwingen, tradities en maatschappelijke situaties, dan waarmee we hier vertrouwd zijn. Een verrijking aan de ene kant, maar het roept ook betrokkenheid op voor de immense problemen waarmee de wereld van vandaag te maken heeft, met de klimaatverandering in het bijzonder. </w:t>
      </w:r>
    </w:p>
    <w:p w14:paraId="089D8B58" w14:textId="77777777" w:rsidR="004D6A2E" w:rsidRDefault="004D6A2E" w:rsidP="004D6A2E">
      <w:pPr>
        <w:contextualSpacing/>
        <w:rPr>
          <w:rFonts w:cs="TimesNewRomanPS-BoldItalicMT"/>
          <w:bCs/>
          <w:iCs/>
          <w:szCs w:val="20"/>
        </w:rPr>
      </w:pPr>
      <w:r>
        <w:rPr>
          <w:rFonts w:cs="TimesNewRomanPS-BoldItalicMT"/>
          <w:bCs/>
          <w:iCs/>
          <w:szCs w:val="20"/>
        </w:rPr>
        <w:t xml:space="preserve">Wat gaat dat betekenen voor de toekomst, voor volgende generaties? </w:t>
      </w:r>
    </w:p>
    <w:p w14:paraId="1EF76CC9" w14:textId="77777777" w:rsidR="004D6A2E" w:rsidRDefault="004D6A2E" w:rsidP="004D6A2E">
      <w:pPr>
        <w:contextualSpacing/>
        <w:rPr>
          <w:rFonts w:cs="TimesNewRomanPS-BoldItalicMT"/>
          <w:bCs/>
          <w:iCs/>
          <w:szCs w:val="20"/>
        </w:rPr>
      </w:pPr>
      <w:r>
        <w:rPr>
          <w:rFonts w:cs="TimesNewRomanPS-BoldItalicMT"/>
          <w:bCs/>
          <w:iCs/>
          <w:szCs w:val="20"/>
        </w:rPr>
        <w:t xml:space="preserve">We maken ons daar dikwijls grote zorgen om. </w:t>
      </w:r>
    </w:p>
    <w:p w14:paraId="15152F3E" w14:textId="77777777" w:rsidR="004D6A2E" w:rsidRDefault="004D6A2E" w:rsidP="004D6A2E">
      <w:pPr>
        <w:contextualSpacing/>
        <w:rPr>
          <w:rFonts w:cs="TimesNewRomanPS-BoldItalicMT"/>
          <w:bCs/>
          <w:iCs/>
          <w:szCs w:val="20"/>
        </w:rPr>
      </w:pPr>
    </w:p>
    <w:p w14:paraId="68C2174A" w14:textId="77777777" w:rsidR="004D6A2E" w:rsidRDefault="004D6A2E" w:rsidP="004D6A2E">
      <w:pPr>
        <w:contextualSpacing/>
        <w:rPr>
          <w:rFonts w:cs="TimesNewRomanPS-BoldItalicMT"/>
          <w:bCs/>
          <w:iCs/>
          <w:szCs w:val="20"/>
        </w:rPr>
      </w:pPr>
      <w:r>
        <w:rPr>
          <w:rFonts w:cs="TimesNewRomanPS-BoldItalicMT"/>
          <w:bCs/>
          <w:iCs/>
          <w:szCs w:val="20"/>
        </w:rPr>
        <w:t xml:space="preserve">Geld, macht en economie zijn dominant in de wereld. </w:t>
      </w:r>
    </w:p>
    <w:p w14:paraId="790473CE" w14:textId="77777777" w:rsidR="004D6A2E" w:rsidRDefault="004D6A2E" w:rsidP="004D6A2E">
      <w:pPr>
        <w:contextualSpacing/>
        <w:rPr>
          <w:rFonts w:cs="TimesNewRomanPS-BoldItalicMT"/>
          <w:bCs/>
          <w:iCs/>
          <w:szCs w:val="20"/>
        </w:rPr>
      </w:pPr>
      <w:r>
        <w:rPr>
          <w:rFonts w:cs="TimesNewRomanPS-BoldItalicMT"/>
          <w:bCs/>
          <w:iCs/>
          <w:szCs w:val="20"/>
        </w:rPr>
        <w:t xml:space="preserve">De consequenties daarvan zien we nu beter dan ooit. </w:t>
      </w:r>
    </w:p>
    <w:p w14:paraId="3ADBA4B1" w14:textId="77777777" w:rsidR="004D6A2E" w:rsidRDefault="004D6A2E" w:rsidP="004D6A2E">
      <w:pPr>
        <w:contextualSpacing/>
        <w:rPr>
          <w:rFonts w:cs="TimesNewRomanPS-BoldItalicMT"/>
          <w:bCs/>
          <w:iCs/>
          <w:szCs w:val="20"/>
        </w:rPr>
      </w:pPr>
      <w:r>
        <w:rPr>
          <w:rFonts w:cs="TimesNewRomanPS-BoldItalicMT"/>
          <w:bCs/>
          <w:iCs/>
          <w:szCs w:val="20"/>
        </w:rPr>
        <w:t>Is het niet de opgave om tegenbewegingen op gang te brengen waarin respect voor elkaar en voor ieders welzijn voorop staat?</w:t>
      </w:r>
    </w:p>
    <w:p w14:paraId="1749E1B6" w14:textId="77777777" w:rsidR="004D6A2E" w:rsidRDefault="004D6A2E" w:rsidP="004D6A2E">
      <w:pPr>
        <w:contextualSpacing/>
        <w:rPr>
          <w:rFonts w:cs="TimesNewRomanPS-BoldItalicMT"/>
          <w:bCs/>
          <w:iCs/>
          <w:szCs w:val="20"/>
        </w:rPr>
      </w:pPr>
      <w:r>
        <w:rPr>
          <w:rFonts w:cs="TimesNewRomanPS-BoldItalicMT"/>
          <w:bCs/>
          <w:iCs/>
          <w:szCs w:val="20"/>
        </w:rPr>
        <w:t xml:space="preserve">Daarvoor is empathie, inlevingsgevoel onmisbaar. </w:t>
      </w:r>
    </w:p>
    <w:p w14:paraId="0864BA91" w14:textId="77777777" w:rsidR="004D6A2E" w:rsidRDefault="004D6A2E" w:rsidP="004D6A2E">
      <w:pPr>
        <w:contextualSpacing/>
        <w:rPr>
          <w:rFonts w:cs="TimesNewRomanPS-BoldItalicMT"/>
          <w:bCs/>
          <w:iCs/>
          <w:szCs w:val="20"/>
        </w:rPr>
      </w:pPr>
      <w:r>
        <w:rPr>
          <w:rFonts w:cs="TimesNewRomanPS-BoldItalicMT"/>
          <w:bCs/>
          <w:iCs/>
          <w:szCs w:val="20"/>
        </w:rPr>
        <w:t xml:space="preserve">Alleen dan kunnen we in dialoog problemen onderkennen en met elkaar conclusies trekken en uitvoeren. </w:t>
      </w:r>
    </w:p>
    <w:p w14:paraId="1B56100A" w14:textId="77777777" w:rsidR="004D6A2E" w:rsidRDefault="004D6A2E" w:rsidP="004D6A2E">
      <w:pPr>
        <w:contextualSpacing/>
        <w:rPr>
          <w:rFonts w:cs="TimesNewRomanPS-BoldItalicMT"/>
          <w:bCs/>
          <w:iCs/>
          <w:szCs w:val="20"/>
        </w:rPr>
      </w:pPr>
    </w:p>
    <w:p w14:paraId="4FB20E6C" w14:textId="77777777" w:rsidR="004D6A2E" w:rsidRDefault="004D6A2E" w:rsidP="004D6A2E">
      <w:pPr>
        <w:contextualSpacing/>
        <w:rPr>
          <w:rFonts w:cs="TimesNewRomanPS-BoldItalicMT"/>
          <w:bCs/>
          <w:iCs/>
          <w:szCs w:val="20"/>
        </w:rPr>
      </w:pPr>
      <w:r>
        <w:rPr>
          <w:rFonts w:cs="TimesNewRomanPS-BoldItalicMT"/>
          <w:bCs/>
          <w:iCs/>
          <w:szCs w:val="20"/>
        </w:rPr>
        <w:t xml:space="preserve">Als KBO-Brabant, een van oorsprong katholieke organisatie met en voor ouderen, maken we bewust deel uit van de samenleving. </w:t>
      </w:r>
    </w:p>
    <w:p w14:paraId="7CE02750" w14:textId="77777777" w:rsidR="004D6A2E" w:rsidRDefault="004D6A2E" w:rsidP="004D6A2E">
      <w:pPr>
        <w:contextualSpacing/>
        <w:rPr>
          <w:rFonts w:cs="TimesNewRomanPS-BoldItalicMT"/>
          <w:bCs/>
          <w:iCs/>
          <w:szCs w:val="20"/>
        </w:rPr>
      </w:pPr>
      <w:r>
        <w:rPr>
          <w:rFonts w:cs="TimesNewRomanPS-BoldItalicMT"/>
          <w:bCs/>
          <w:iCs/>
          <w:szCs w:val="20"/>
        </w:rPr>
        <w:t xml:space="preserve">Ruim zeventig jaar geleden begonnen als ontmoeting en ontspanning voor ouderen, in de loop van de jaren uitgegroeid tot een brede organisatie waarin belangenbehartiging van ouderen steeds meer aandacht kreeg en ook landelijk ‘gezien’ wordt. </w:t>
      </w:r>
    </w:p>
    <w:p w14:paraId="3E511F59" w14:textId="77777777" w:rsidR="004D6A2E" w:rsidRDefault="004D6A2E" w:rsidP="004D6A2E">
      <w:pPr>
        <w:contextualSpacing/>
        <w:rPr>
          <w:rFonts w:cs="TimesNewRomanPS-BoldItalicMT"/>
          <w:bCs/>
          <w:iCs/>
          <w:szCs w:val="20"/>
        </w:rPr>
      </w:pPr>
      <w:r>
        <w:rPr>
          <w:rFonts w:cs="TimesNewRomanPS-BoldItalicMT"/>
          <w:bCs/>
          <w:iCs/>
          <w:szCs w:val="20"/>
        </w:rPr>
        <w:t xml:space="preserve">Vanzelfsprekend was en is er vanuit zijn ontstaansgeschiedenis ook altijd aandacht geweest voor de christelijke waarden en religieuze tradities zoals bedevaarten. </w:t>
      </w:r>
    </w:p>
    <w:p w14:paraId="492C79C4" w14:textId="77777777" w:rsidR="004D6A2E" w:rsidRDefault="004D6A2E" w:rsidP="004D6A2E">
      <w:pPr>
        <w:contextualSpacing/>
        <w:rPr>
          <w:rFonts w:cs="TimesNewRomanPS-BoldItalicMT"/>
          <w:bCs/>
          <w:iCs/>
          <w:szCs w:val="20"/>
        </w:rPr>
      </w:pPr>
    </w:p>
    <w:p w14:paraId="4A482546" w14:textId="77777777" w:rsidR="004D6A2E" w:rsidRDefault="004D6A2E" w:rsidP="004D6A2E">
      <w:pPr>
        <w:contextualSpacing/>
        <w:rPr>
          <w:rFonts w:cs="TimesNewRomanPS-BoldItalicMT"/>
          <w:bCs/>
          <w:iCs/>
          <w:szCs w:val="20"/>
        </w:rPr>
      </w:pPr>
      <w:r>
        <w:rPr>
          <w:rFonts w:cs="TimesNewRomanPS-BoldItalicMT"/>
          <w:bCs/>
          <w:iCs/>
          <w:szCs w:val="20"/>
        </w:rPr>
        <w:t xml:space="preserve">In onze snel veranderende tijd moeten wij ons opnieuw de vraag stellen: hoe kunnen wij de wezenlijke kern van het christenzijn in deze tijd verwoorden en handen en voeten geven? Met elkaar in gesprek gaan en blijven, ondanks alle vragen en twijfels, omdat Jezus van Nazareth door zijn leven al eeuwenlang een geweldige bron van motivatie is geweest. Want bij hem namen nooit wetten en voorschriften de eerste plaats in, maar altijd de mens, zonder aanzien van persoon en zijn of haar levensgeschiedenis. </w:t>
      </w:r>
    </w:p>
    <w:p w14:paraId="4CCADCCC" w14:textId="77777777" w:rsidR="004D6A2E" w:rsidRDefault="004D6A2E" w:rsidP="004D6A2E">
      <w:pPr>
        <w:contextualSpacing/>
        <w:rPr>
          <w:rFonts w:cs="TimesNewRomanPS-BoldItalicMT"/>
          <w:bCs/>
          <w:iCs/>
          <w:szCs w:val="20"/>
        </w:rPr>
      </w:pPr>
      <w:r>
        <w:rPr>
          <w:rFonts w:cs="TimesNewRomanPS-BoldItalicMT"/>
          <w:bCs/>
          <w:iCs/>
          <w:szCs w:val="20"/>
        </w:rPr>
        <w:t>Dat geeft toekomst en vertrouwen. Dat spreekt mensen aan en geeft hoop.</w:t>
      </w:r>
    </w:p>
    <w:p w14:paraId="1D856D4E" w14:textId="77777777" w:rsidR="004D6A2E" w:rsidRDefault="004D6A2E" w:rsidP="004D6A2E">
      <w:pPr>
        <w:contextualSpacing/>
        <w:rPr>
          <w:rFonts w:cs="TimesNewRomanPS-BoldItalicMT"/>
          <w:bCs/>
          <w:iCs/>
          <w:szCs w:val="20"/>
        </w:rPr>
      </w:pPr>
    </w:p>
    <w:p w14:paraId="22BF1218" w14:textId="77777777" w:rsidR="004D6A2E" w:rsidRDefault="004D6A2E" w:rsidP="004D6A2E">
      <w:pPr>
        <w:contextualSpacing/>
        <w:rPr>
          <w:rFonts w:cs="TimesNewRomanPS-BoldItalicMT"/>
          <w:bCs/>
          <w:iCs/>
          <w:szCs w:val="20"/>
        </w:rPr>
      </w:pPr>
      <w:r>
        <w:rPr>
          <w:rFonts w:cs="TimesNewRomanPS-BoldItalicMT"/>
          <w:bCs/>
          <w:iCs/>
          <w:szCs w:val="20"/>
        </w:rPr>
        <w:t>Solidariteit, betrokkenheid, opkomen voor rechtvaardigheid, menswaardigheid en vrede.</w:t>
      </w:r>
    </w:p>
    <w:p w14:paraId="1725E482" w14:textId="77777777" w:rsidR="004D6A2E" w:rsidRDefault="004D6A2E" w:rsidP="004D6A2E">
      <w:pPr>
        <w:contextualSpacing/>
        <w:rPr>
          <w:rFonts w:cs="TimesNewRomanPS-BoldItalicMT"/>
          <w:bCs/>
          <w:iCs/>
          <w:szCs w:val="20"/>
        </w:rPr>
      </w:pPr>
      <w:r>
        <w:rPr>
          <w:rFonts w:cs="TimesNewRomanPS-BoldItalicMT"/>
          <w:bCs/>
          <w:iCs/>
          <w:szCs w:val="20"/>
        </w:rPr>
        <w:t>Gaat dat ons lukken rond de opvang van vluchtelingen in Europa en daarbuiten?</w:t>
      </w:r>
    </w:p>
    <w:p w14:paraId="23BC1523" w14:textId="77777777" w:rsidR="004D6A2E" w:rsidRDefault="004D6A2E" w:rsidP="004D6A2E">
      <w:pPr>
        <w:contextualSpacing/>
        <w:rPr>
          <w:rFonts w:cs="TimesNewRomanPS-BoldItalicMT"/>
          <w:bCs/>
          <w:iCs/>
          <w:szCs w:val="20"/>
        </w:rPr>
      </w:pPr>
      <w:r>
        <w:rPr>
          <w:rFonts w:cs="TimesNewRomanPS-BoldItalicMT"/>
          <w:bCs/>
          <w:iCs/>
          <w:szCs w:val="20"/>
        </w:rPr>
        <w:t>Kunnen we de handen ineenslaan voor medemensen, waar ook ter wereld, die huis en haard door oorlog of geweld zijn kwijtgeraakt?</w:t>
      </w:r>
    </w:p>
    <w:p w14:paraId="0183A541" w14:textId="77777777" w:rsidR="004D6A2E" w:rsidRDefault="004D6A2E" w:rsidP="004D6A2E">
      <w:pPr>
        <w:contextualSpacing/>
        <w:rPr>
          <w:rFonts w:cs="TimesNewRomanPS-BoldItalicMT"/>
          <w:bCs/>
          <w:iCs/>
          <w:szCs w:val="20"/>
        </w:rPr>
      </w:pPr>
    </w:p>
    <w:p w14:paraId="3267514E" w14:textId="77777777" w:rsidR="004D6A2E" w:rsidRDefault="004D6A2E" w:rsidP="004D6A2E">
      <w:pPr>
        <w:contextualSpacing/>
        <w:rPr>
          <w:rFonts w:cs="TimesNewRomanPS-BoldItalicMT"/>
          <w:bCs/>
          <w:iCs/>
          <w:szCs w:val="20"/>
        </w:rPr>
      </w:pPr>
      <w:r>
        <w:rPr>
          <w:rFonts w:cs="TimesNewRomanPS-BoldItalicMT"/>
          <w:bCs/>
          <w:iCs/>
          <w:szCs w:val="20"/>
        </w:rPr>
        <w:t>We kijken uit naar Kerstmis, maar ook dit jaar zal de kerstnacht geen nacht van vrede zijn, geen nacht zonder angst. Je zult maar dakloos zijn, vluchteling, eenzaam, geen werk hebben, geen inkomen. Je zult maar ziek zijn en vermoeden dat dit je laatste kerst zal kunnen zijn.</w:t>
      </w:r>
    </w:p>
    <w:p w14:paraId="40A6FAFF" w14:textId="77777777" w:rsidR="004D6A2E" w:rsidRDefault="004D6A2E" w:rsidP="004D6A2E">
      <w:pPr>
        <w:contextualSpacing/>
        <w:rPr>
          <w:rFonts w:cs="TimesNewRomanPS-BoldItalicMT"/>
          <w:bCs/>
          <w:iCs/>
          <w:szCs w:val="20"/>
        </w:rPr>
      </w:pPr>
    </w:p>
    <w:p w14:paraId="60F7EFEC" w14:textId="77777777" w:rsidR="004D6A2E" w:rsidRDefault="004D6A2E" w:rsidP="004D6A2E">
      <w:pPr>
        <w:contextualSpacing/>
        <w:rPr>
          <w:rFonts w:cs="TimesNewRomanPS-BoldItalicMT"/>
          <w:bCs/>
          <w:iCs/>
          <w:szCs w:val="20"/>
        </w:rPr>
      </w:pPr>
      <w:r>
        <w:rPr>
          <w:rFonts w:cs="TimesNewRomanPS-BoldItalicMT"/>
          <w:bCs/>
          <w:iCs/>
          <w:szCs w:val="20"/>
        </w:rPr>
        <w:t>Met Kerstmis maken we even een pas op de plaats.</w:t>
      </w:r>
    </w:p>
    <w:p w14:paraId="22BC2CD1" w14:textId="77777777" w:rsidR="004D6A2E" w:rsidRDefault="004D6A2E" w:rsidP="004D6A2E">
      <w:pPr>
        <w:contextualSpacing/>
        <w:rPr>
          <w:rFonts w:cs="TimesNewRomanPS-BoldItalicMT"/>
          <w:bCs/>
          <w:iCs/>
          <w:szCs w:val="20"/>
        </w:rPr>
      </w:pPr>
      <w:r>
        <w:rPr>
          <w:rFonts w:cs="TimesNewRomanPS-BoldItalicMT"/>
          <w:bCs/>
          <w:iCs/>
          <w:szCs w:val="20"/>
        </w:rPr>
        <w:t>De tijd mag een ogenblik stilstaan om ons te laten ervaren wie wij ten diepste zijn.</w:t>
      </w:r>
    </w:p>
    <w:p w14:paraId="28101FF9" w14:textId="77777777" w:rsidR="004D6A2E" w:rsidRDefault="004D6A2E" w:rsidP="004D6A2E">
      <w:pPr>
        <w:contextualSpacing/>
        <w:rPr>
          <w:rFonts w:cs="TimesNewRomanPS-BoldItalicMT"/>
          <w:bCs/>
          <w:iCs/>
          <w:szCs w:val="20"/>
        </w:rPr>
      </w:pPr>
      <w:r>
        <w:rPr>
          <w:rFonts w:cs="TimesNewRomanPS-BoldItalicMT"/>
          <w:bCs/>
          <w:iCs/>
          <w:szCs w:val="20"/>
        </w:rPr>
        <w:t>Omdat hemel en aarde elkaar raken.</w:t>
      </w:r>
    </w:p>
    <w:p w14:paraId="0DA76954" w14:textId="77777777" w:rsidR="004D6A2E" w:rsidRDefault="004D6A2E" w:rsidP="004D6A2E">
      <w:pPr>
        <w:contextualSpacing/>
        <w:rPr>
          <w:rFonts w:cs="TimesNewRomanPS-BoldItalicMT"/>
          <w:bCs/>
          <w:iCs/>
          <w:szCs w:val="20"/>
        </w:rPr>
      </w:pPr>
      <w:r>
        <w:rPr>
          <w:rFonts w:cs="TimesNewRomanPS-BoldItalicMT"/>
          <w:bCs/>
          <w:iCs/>
          <w:szCs w:val="20"/>
        </w:rPr>
        <w:t xml:space="preserve">Het wonder van het nieuwe leven, van toekomst en hoop en de hardheid van het concrete bestaan, ontmoeten elkaar in het geboorteverhaal van Jezus. </w:t>
      </w:r>
    </w:p>
    <w:p w14:paraId="6A807522" w14:textId="77777777" w:rsidR="004D6A2E" w:rsidRDefault="004D6A2E" w:rsidP="004D6A2E">
      <w:pPr>
        <w:contextualSpacing/>
        <w:rPr>
          <w:rFonts w:cs="TimesNewRomanPS-BoldItalicMT"/>
          <w:bCs/>
          <w:iCs/>
          <w:szCs w:val="20"/>
        </w:rPr>
      </w:pPr>
      <w:r>
        <w:rPr>
          <w:rFonts w:cs="TimesNewRomanPS-BoldItalicMT"/>
          <w:bCs/>
          <w:iCs/>
          <w:szCs w:val="20"/>
        </w:rPr>
        <w:t xml:space="preserve">Het is een verhaal van armoede: er was geen plaats in de herberg. </w:t>
      </w:r>
    </w:p>
    <w:p w14:paraId="5D1A8D57" w14:textId="77777777" w:rsidR="004D6A2E" w:rsidRDefault="004D6A2E" w:rsidP="004D6A2E">
      <w:pPr>
        <w:contextualSpacing/>
        <w:rPr>
          <w:rFonts w:cs="TimesNewRomanPS-BoldItalicMT"/>
          <w:bCs/>
          <w:iCs/>
          <w:szCs w:val="20"/>
        </w:rPr>
      </w:pPr>
      <w:r>
        <w:rPr>
          <w:rFonts w:cs="TimesNewRomanPS-BoldItalicMT"/>
          <w:bCs/>
          <w:iCs/>
          <w:szCs w:val="20"/>
        </w:rPr>
        <w:t>Het is ook een verhaal van vluchtelingen, want kort na de geboorte van Jezus moesten zijn ouders met hem op de vlucht voor een koning die de pasgeborene zag als een bedreiging voor zijn macht en positie.</w:t>
      </w:r>
    </w:p>
    <w:p w14:paraId="5EAD2356" w14:textId="77777777" w:rsidR="004D6A2E" w:rsidRDefault="004D6A2E" w:rsidP="004D6A2E">
      <w:pPr>
        <w:contextualSpacing/>
        <w:rPr>
          <w:rFonts w:cs="TimesNewRomanPS-BoldItalicMT"/>
          <w:bCs/>
          <w:iCs/>
          <w:szCs w:val="20"/>
        </w:rPr>
      </w:pPr>
    </w:p>
    <w:p w14:paraId="33318730" w14:textId="77777777" w:rsidR="004D6A2E" w:rsidRDefault="004D6A2E" w:rsidP="004D6A2E">
      <w:pPr>
        <w:contextualSpacing/>
        <w:rPr>
          <w:rFonts w:cs="TimesNewRomanPS-BoldItalicMT"/>
          <w:bCs/>
          <w:iCs/>
          <w:szCs w:val="20"/>
        </w:rPr>
      </w:pPr>
      <w:r>
        <w:rPr>
          <w:rFonts w:cs="TimesNewRomanPS-BoldItalicMT"/>
          <w:bCs/>
          <w:iCs/>
          <w:szCs w:val="20"/>
        </w:rPr>
        <w:t xml:space="preserve">Zo kunnen wij in dit oude verhaal onze menselijke werkelijkheid herkennen, een wereld die roept om hoop en toekomst voor mensen op de vlucht, gefolterd en verkracht, vermoord of uitgehongerd. </w:t>
      </w:r>
    </w:p>
    <w:p w14:paraId="0E1C1A53" w14:textId="77777777" w:rsidR="004D6A2E" w:rsidRDefault="004D6A2E" w:rsidP="004D6A2E">
      <w:pPr>
        <w:contextualSpacing/>
        <w:rPr>
          <w:rFonts w:cs="TimesNewRomanPS-BoldItalicMT"/>
          <w:bCs/>
          <w:iCs/>
          <w:szCs w:val="20"/>
        </w:rPr>
      </w:pPr>
      <w:r w:rsidRPr="001C1EBE">
        <w:rPr>
          <w:rFonts w:cs="TimesNewRomanPS-BoldItalicMT"/>
          <w:bCs/>
          <w:i/>
          <w:iCs/>
          <w:szCs w:val="20"/>
        </w:rPr>
        <w:t>Deze</w:t>
      </w:r>
      <w:r>
        <w:rPr>
          <w:rFonts w:cs="TimesNewRomanPS-BoldItalicMT"/>
          <w:bCs/>
          <w:iCs/>
          <w:szCs w:val="20"/>
        </w:rPr>
        <w:t xml:space="preserve"> mensen zijn onze tochtgenoten op weg naar morgen.</w:t>
      </w:r>
    </w:p>
    <w:p w14:paraId="672AAC7B" w14:textId="77777777" w:rsidR="004D6A2E" w:rsidRDefault="004D6A2E" w:rsidP="004D6A2E">
      <w:pPr>
        <w:contextualSpacing/>
        <w:rPr>
          <w:rFonts w:cs="TimesNewRomanPS-BoldItalicMT"/>
          <w:bCs/>
          <w:iCs/>
          <w:szCs w:val="20"/>
        </w:rPr>
      </w:pPr>
    </w:p>
    <w:p w14:paraId="6B27CBB7" w14:textId="77777777" w:rsidR="004D6A2E" w:rsidRDefault="004D6A2E" w:rsidP="004D6A2E">
      <w:pPr>
        <w:contextualSpacing/>
        <w:rPr>
          <w:szCs w:val="20"/>
        </w:rPr>
      </w:pPr>
      <w:r>
        <w:rPr>
          <w:rFonts w:cs="TimesNewRomanPS-BoldItalicMT"/>
          <w:bCs/>
          <w:iCs/>
          <w:szCs w:val="20"/>
        </w:rPr>
        <w:lastRenderedPageBreak/>
        <w:t xml:space="preserve">Ook deze laatste keer wil ik afsluiten met </w:t>
      </w:r>
      <w:r w:rsidRPr="005F342A">
        <w:rPr>
          <w:szCs w:val="20"/>
        </w:rPr>
        <w:t xml:space="preserve">de tekst </w:t>
      </w:r>
      <w:r>
        <w:rPr>
          <w:i/>
          <w:szCs w:val="20"/>
        </w:rPr>
        <w:t>Broodnodig</w:t>
      </w:r>
      <w:r w:rsidRPr="005F342A">
        <w:rPr>
          <w:szCs w:val="20"/>
        </w:rPr>
        <w:t xml:space="preserve"> van </w:t>
      </w:r>
      <w:r>
        <w:rPr>
          <w:szCs w:val="20"/>
        </w:rPr>
        <w:t xml:space="preserve">de Vlaamse dichter </w:t>
      </w:r>
      <w:r w:rsidRPr="005F342A">
        <w:rPr>
          <w:szCs w:val="20"/>
        </w:rPr>
        <w:t>Kris Gelaude</w:t>
      </w:r>
      <w:r>
        <w:rPr>
          <w:szCs w:val="20"/>
        </w:rPr>
        <w:t>.</w:t>
      </w:r>
    </w:p>
    <w:p w14:paraId="70BF0DEF" w14:textId="77777777" w:rsidR="004D6A2E" w:rsidRDefault="004D6A2E" w:rsidP="004D6A2E">
      <w:pPr>
        <w:contextualSpacing/>
        <w:rPr>
          <w:szCs w:val="20"/>
        </w:rPr>
      </w:pPr>
    </w:p>
    <w:p w14:paraId="587E213F" w14:textId="77777777" w:rsidR="004D6A2E" w:rsidRDefault="004D6A2E" w:rsidP="004D6A2E">
      <w:pPr>
        <w:contextualSpacing/>
        <w:rPr>
          <w:szCs w:val="20"/>
        </w:rPr>
      </w:pPr>
      <w:r>
        <w:rPr>
          <w:szCs w:val="20"/>
        </w:rPr>
        <w:t>Zullen we maar een warme jas aantrekken en terug de weg opgaan.</w:t>
      </w:r>
    </w:p>
    <w:p w14:paraId="79CE4E51" w14:textId="77777777" w:rsidR="004D6A2E" w:rsidRDefault="004D6A2E" w:rsidP="004D6A2E">
      <w:pPr>
        <w:contextualSpacing/>
        <w:rPr>
          <w:szCs w:val="20"/>
        </w:rPr>
      </w:pPr>
      <w:r>
        <w:rPr>
          <w:szCs w:val="20"/>
        </w:rPr>
        <w:t>Zullen we maar achterlaten wat we wisten en de leegte openlaten.</w:t>
      </w:r>
    </w:p>
    <w:p w14:paraId="7A9F70DC" w14:textId="77777777" w:rsidR="004D6A2E" w:rsidRDefault="004D6A2E" w:rsidP="004D6A2E">
      <w:pPr>
        <w:contextualSpacing/>
        <w:rPr>
          <w:szCs w:val="20"/>
        </w:rPr>
      </w:pPr>
      <w:r>
        <w:rPr>
          <w:szCs w:val="20"/>
        </w:rPr>
        <w:t>Zullen we maar zeeën over varen en werelden verbinden met elkaar.</w:t>
      </w:r>
    </w:p>
    <w:p w14:paraId="51B99671" w14:textId="77777777" w:rsidR="004D6A2E" w:rsidRDefault="004D6A2E" w:rsidP="004D6A2E">
      <w:pPr>
        <w:contextualSpacing/>
        <w:rPr>
          <w:szCs w:val="20"/>
        </w:rPr>
      </w:pPr>
      <w:r>
        <w:rPr>
          <w:szCs w:val="20"/>
        </w:rPr>
        <w:t>Zullen we maar bewogen luisteren en kijken naar wat alles gaande houdt.</w:t>
      </w:r>
    </w:p>
    <w:p w14:paraId="57CD43E4" w14:textId="77777777" w:rsidR="004D6A2E" w:rsidRDefault="004D6A2E" w:rsidP="004D6A2E">
      <w:pPr>
        <w:contextualSpacing/>
        <w:rPr>
          <w:szCs w:val="20"/>
        </w:rPr>
      </w:pPr>
      <w:r>
        <w:rPr>
          <w:szCs w:val="20"/>
        </w:rPr>
        <w:t>Zullen we maar adem en gedachten delen omdat het broodnodig is.</w:t>
      </w:r>
    </w:p>
    <w:p w14:paraId="78B26FAB" w14:textId="77777777" w:rsidR="004D6A2E" w:rsidRDefault="004D6A2E" w:rsidP="004D6A2E">
      <w:pPr>
        <w:contextualSpacing/>
        <w:rPr>
          <w:szCs w:val="20"/>
        </w:rPr>
      </w:pPr>
      <w:r>
        <w:rPr>
          <w:szCs w:val="20"/>
        </w:rPr>
        <w:t>Zullen we maar schroom betuigen voor wat groter is dan wij.</w:t>
      </w:r>
    </w:p>
    <w:p w14:paraId="7072FE43" w14:textId="77777777" w:rsidR="004D6A2E" w:rsidRDefault="004D6A2E" w:rsidP="004D6A2E">
      <w:pPr>
        <w:contextualSpacing/>
        <w:rPr>
          <w:szCs w:val="20"/>
        </w:rPr>
      </w:pPr>
      <w:r>
        <w:rPr>
          <w:szCs w:val="20"/>
        </w:rPr>
        <w:t>Zullen we maar zo vertrouwend uitzien dat iets kan geboren worden.</w:t>
      </w:r>
    </w:p>
    <w:p w14:paraId="06913605" w14:textId="77777777" w:rsidR="004D6A2E" w:rsidRDefault="004D6A2E" w:rsidP="004D6A2E">
      <w:pPr>
        <w:contextualSpacing/>
        <w:rPr>
          <w:szCs w:val="20"/>
        </w:rPr>
      </w:pPr>
    </w:p>
    <w:p w14:paraId="0E896501" w14:textId="4DDBBC1A" w:rsidR="004D6A2E" w:rsidRPr="004D6A2E" w:rsidRDefault="004D6A2E" w:rsidP="004D6A2E">
      <w:pPr>
        <w:contextualSpacing/>
        <w:rPr>
          <w:rFonts w:cs="TimesNewRomanPS-BoldItalicMT"/>
          <w:bCs/>
          <w:iCs/>
          <w:szCs w:val="20"/>
        </w:rPr>
      </w:pPr>
      <w:r>
        <w:rPr>
          <w:szCs w:val="20"/>
        </w:rPr>
        <w:t xml:space="preserve">Zullen we maar?  </w:t>
      </w:r>
    </w:p>
    <w:p w14:paraId="438EB615" w14:textId="77777777" w:rsidR="00011478" w:rsidRDefault="00011478"/>
    <w:sectPr w:rsidR="0001147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5AC3" w14:textId="77777777" w:rsidR="004D6A2E" w:rsidRDefault="004D6A2E" w:rsidP="004D6A2E">
      <w:r>
        <w:separator/>
      </w:r>
    </w:p>
  </w:endnote>
  <w:endnote w:type="continuationSeparator" w:id="0">
    <w:p w14:paraId="3C899F55" w14:textId="77777777" w:rsidR="004D6A2E" w:rsidRDefault="004D6A2E" w:rsidP="004D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783618"/>
      <w:docPartObj>
        <w:docPartGallery w:val="Page Numbers (Bottom of Page)"/>
        <w:docPartUnique/>
      </w:docPartObj>
    </w:sdtPr>
    <w:sdtEndPr/>
    <w:sdtContent>
      <w:p w14:paraId="517B2700" w14:textId="58843B81" w:rsidR="004D6A2E" w:rsidRDefault="004D6A2E">
        <w:pPr>
          <w:pStyle w:val="Voetteks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8355" w14:textId="77777777" w:rsidR="004D6A2E" w:rsidRDefault="004D6A2E" w:rsidP="004D6A2E">
      <w:r>
        <w:separator/>
      </w:r>
    </w:p>
  </w:footnote>
  <w:footnote w:type="continuationSeparator" w:id="0">
    <w:p w14:paraId="6BB9117E" w14:textId="77777777" w:rsidR="004D6A2E" w:rsidRDefault="004D6A2E" w:rsidP="004D6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2E"/>
    <w:rsid w:val="00011478"/>
    <w:rsid w:val="004D6A2E"/>
    <w:rsid w:val="00A45B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29A9"/>
  <w15:chartTrackingRefBased/>
  <w15:docId w15:val="{E3E43DD9-BABB-4234-A1F5-B052E77E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6A2E"/>
    <w:rPr>
      <w:rFonts w:eastAsia="MS Mincho"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4D6A2E"/>
    <w:pPr>
      <w:spacing w:after="120"/>
    </w:pPr>
    <w:rPr>
      <w:sz w:val="24"/>
      <w:lang w:val="x-none" w:eastAsia="x-none"/>
    </w:rPr>
  </w:style>
  <w:style w:type="character" w:customStyle="1" w:styleId="PlattetekstChar">
    <w:name w:val="Platte tekst Char"/>
    <w:basedOn w:val="Standaardalinea-lettertype"/>
    <w:link w:val="Plattetekst"/>
    <w:rsid w:val="004D6A2E"/>
    <w:rPr>
      <w:rFonts w:eastAsia="MS Mincho" w:cs="Times New Roman"/>
      <w:sz w:val="24"/>
      <w:szCs w:val="24"/>
      <w:lang w:val="x-none" w:eastAsia="x-none"/>
    </w:rPr>
  </w:style>
  <w:style w:type="paragraph" w:styleId="Koptekst">
    <w:name w:val="header"/>
    <w:basedOn w:val="Standaard"/>
    <w:link w:val="KoptekstChar"/>
    <w:uiPriority w:val="99"/>
    <w:unhideWhenUsed/>
    <w:rsid w:val="004D6A2E"/>
    <w:pPr>
      <w:tabs>
        <w:tab w:val="center" w:pos="4536"/>
        <w:tab w:val="right" w:pos="9072"/>
      </w:tabs>
    </w:pPr>
  </w:style>
  <w:style w:type="character" w:customStyle="1" w:styleId="KoptekstChar">
    <w:name w:val="Koptekst Char"/>
    <w:basedOn w:val="Standaardalinea-lettertype"/>
    <w:link w:val="Koptekst"/>
    <w:uiPriority w:val="99"/>
    <w:rsid w:val="004D6A2E"/>
    <w:rPr>
      <w:rFonts w:eastAsia="MS Mincho" w:cs="Times New Roman"/>
      <w:szCs w:val="24"/>
      <w:lang w:eastAsia="nl-NL"/>
    </w:rPr>
  </w:style>
  <w:style w:type="paragraph" w:styleId="Voettekst">
    <w:name w:val="footer"/>
    <w:basedOn w:val="Standaard"/>
    <w:link w:val="VoettekstChar"/>
    <w:uiPriority w:val="99"/>
    <w:unhideWhenUsed/>
    <w:rsid w:val="004D6A2E"/>
    <w:pPr>
      <w:tabs>
        <w:tab w:val="center" w:pos="4536"/>
        <w:tab w:val="right" w:pos="9072"/>
      </w:tabs>
    </w:pPr>
  </w:style>
  <w:style w:type="character" w:customStyle="1" w:styleId="VoettekstChar">
    <w:name w:val="Voettekst Char"/>
    <w:basedOn w:val="Standaardalinea-lettertype"/>
    <w:link w:val="Voettekst"/>
    <w:uiPriority w:val="99"/>
    <w:rsid w:val="004D6A2E"/>
    <w:rPr>
      <w:rFonts w:eastAsia="MS Mincho"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1149</Words>
  <Characters>6324</Characters>
  <Application>Microsoft Office Word</Application>
  <DocSecurity>4</DocSecurity>
  <Lines>52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Schrover</dc:creator>
  <cp:keywords/>
  <dc:description/>
  <cp:lastModifiedBy>Marieke Hageman</cp:lastModifiedBy>
  <cp:revision>2</cp:revision>
  <dcterms:created xsi:type="dcterms:W3CDTF">2023-05-08T12:11:00Z</dcterms:created>
  <dcterms:modified xsi:type="dcterms:W3CDTF">2023-05-08T12:11:00Z</dcterms:modified>
</cp:coreProperties>
</file>